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C3A0" w14:textId="45D07649" w:rsidR="00327F66" w:rsidRPr="00E50DF8" w:rsidRDefault="00327F66" w:rsidP="00327F66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t xml:space="preserve">Załącznik nr </w:t>
      </w:r>
      <w:r w:rsidR="002E11CA">
        <w:rPr>
          <w:rFonts w:ascii="Arial" w:hAnsi="Arial"/>
          <w:b/>
          <w:sz w:val="20"/>
          <w:szCs w:val="20"/>
          <w:u w:val="single"/>
        </w:rPr>
        <w:t>4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02249E93" w14:textId="77777777" w:rsidR="00D815F5" w:rsidRDefault="00D815F5" w:rsidP="00327F6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8"/>
          <w:szCs w:val="28"/>
          <w:u w:val="single"/>
        </w:rPr>
      </w:pPr>
    </w:p>
    <w:p w14:paraId="4029947C" w14:textId="0DE76BF0" w:rsidR="00327F66" w:rsidRPr="004A66DC" w:rsidRDefault="00327F66" w:rsidP="00327F6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8"/>
          <w:szCs w:val="28"/>
          <w:u w:val="single"/>
        </w:rPr>
      </w:pPr>
      <w:r w:rsidRPr="004A66DC">
        <w:rPr>
          <w:rFonts w:ascii="Arial" w:hAnsi="Arial"/>
          <w:b/>
          <w:sz w:val="28"/>
          <w:szCs w:val="28"/>
          <w:u w:val="single"/>
        </w:rPr>
        <w:t>Opis przedmiotu zamówienia</w:t>
      </w:r>
      <w:r w:rsidR="00B84FF5">
        <w:rPr>
          <w:rFonts w:ascii="Arial" w:hAnsi="Arial"/>
          <w:b/>
          <w:sz w:val="28"/>
          <w:szCs w:val="28"/>
          <w:u w:val="single"/>
        </w:rPr>
        <w:t xml:space="preserve"> (OPZ)</w:t>
      </w:r>
    </w:p>
    <w:p w14:paraId="16323E34" w14:textId="77777777" w:rsidR="00327F66" w:rsidRPr="004A66DC" w:rsidRDefault="00327F66" w:rsidP="00327F6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sz w:val="22"/>
          <w:szCs w:val="22"/>
        </w:rPr>
      </w:pPr>
      <w:r w:rsidRPr="004A66DC">
        <w:rPr>
          <w:rFonts w:ascii="Arial" w:hAnsi="Arial"/>
          <w:sz w:val="22"/>
          <w:szCs w:val="22"/>
        </w:rPr>
        <w:t xml:space="preserve">pn.: </w:t>
      </w:r>
      <w:r w:rsidRPr="00B84FF5">
        <w:rPr>
          <w:rFonts w:ascii="Arial" w:hAnsi="Arial"/>
          <w:b/>
          <w:bCs/>
          <w:sz w:val="22"/>
          <w:szCs w:val="22"/>
        </w:rPr>
        <w:t>„</w:t>
      </w:r>
      <w:r w:rsidRPr="00B84FF5">
        <w:rPr>
          <w:rFonts w:ascii="Arial" w:hAnsi="Arial"/>
          <w:b/>
          <w:bCs/>
          <w:i/>
          <w:sz w:val="22"/>
          <w:szCs w:val="22"/>
        </w:rPr>
        <w:t>Dostawa olejów silnikowych, hydraulicznych, przekładniowych, płynów i smarów”</w:t>
      </w:r>
    </w:p>
    <w:tbl>
      <w:tblPr>
        <w:tblW w:w="945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5"/>
        <w:gridCol w:w="851"/>
        <w:gridCol w:w="1701"/>
        <w:gridCol w:w="3685"/>
        <w:gridCol w:w="567"/>
        <w:gridCol w:w="567"/>
        <w:gridCol w:w="1794"/>
      </w:tblGrid>
      <w:tr w:rsidR="00A229E1" w:rsidRPr="004A66DC" w14:paraId="3989428D" w14:textId="77777777" w:rsidTr="005F579B">
        <w:trPr>
          <w:trHeight w:val="157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0C9C" w14:textId="77777777" w:rsidR="00A229E1" w:rsidRPr="004A66DC" w:rsidRDefault="00A229E1" w:rsidP="00327F66">
            <w:pPr>
              <w:ind w:left="-74" w:right="-84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A66DC">
              <w:rPr>
                <w:rFonts w:ascii="Arial" w:hAnsi="Arial" w:cs="Arial"/>
                <w:b/>
                <w:sz w:val="14"/>
                <w:szCs w:val="14"/>
              </w:rPr>
              <w:t>L.p.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8D98" w14:textId="77777777" w:rsidR="00A229E1" w:rsidRPr="004A66DC" w:rsidRDefault="00A229E1" w:rsidP="00327F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E0A8" w14:textId="77777777" w:rsidR="00A229E1" w:rsidRPr="004A66DC" w:rsidRDefault="00A229E1" w:rsidP="00327F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A66DC">
              <w:rPr>
                <w:rFonts w:ascii="Arial" w:hAnsi="Arial" w:cs="Arial"/>
                <w:b/>
                <w:sz w:val="14"/>
                <w:szCs w:val="14"/>
              </w:rPr>
              <w:t>Asortyment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837BD" w14:textId="77777777" w:rsidR="00A229E1" w:rsidRPr="004A66DC" w:rsidRDefault="00A229E1" w:rsidP="00327F66">
            <w:pPr>
              <w:ind w:left="-16" w:right="-6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A66DC">
              <w:rPr>
                <w:rFonts w:ascii="Arial" w:hAnsi="Arial" w:cs="Arial"/>
                <w:b/>
                <w:sz w:val="14"/>
                <w:szCs w:val="14"/>
              </w:rPr>
              <w:t>Opis przedmiotu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C08" w14:textId="77777777" w:rsidR="00A229E1" w:rsidRPr="004A66DC" w:rsidRDefault="00A229E1" w:rsidP="00327F66">
            <w:pPr>
              <w:ind w:left="-70" w:right="-9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A66DC">
              <w:rPr>
                <w:rFonts w:ascii="Arial" w:hAnsi="Arial" w:cs="Arial"/>
                <w:b/>
                <w:sz w:val="14"/>
                <w:szCs w:val="14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C7D1" w14:textId="77777777" w:rsidR="00A229E1" w:rsidRPr="004A66DC" w:rsidRDefault="00A229E1" w:rsidP="00327F66">
            <w:pPr>
              <w:ind w:left="-70" w:right="-56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A66DC">
              <w:rPr>
                <w:rFonts w:ascii="Arial" w:hAnsi="Arial" w:cs="Arial"/>
                <w:b/>
                <w:sz w:val="14"/>
                <w:szCs w:val="14"/>
              </w:rPr>
              <w:t>Ilość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4649" w14:textId="77777777" w:rsidR="00A229E1" w:rsidRPr="004A66DC" w:rsidRDefault="00A229E1" w:rsidP="00327F66">
            <w:pPr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4A66DC">
              <w:rPr>
                <w:rFonts w:ascii="Arial" w:hAnsi="Arial" w:cs="Arial"/>
                <w:b/>
                <w:sz w:val="14"/>
                <w:szCs w:val="14"/>
              </w:rPr>
              <w:t>Rodzaj opakowania</w:t>
            </w:r>
          </w:p>
        </w:tc>
      </w:tr>
      <w:tr w:rsidR="00A229E1" w:rsidRPr="004A66DC" w14:paraId="123AEACB" w14:textId="77777777" w:rsidTr="005F579B">
        <w:trPr>
          <w:trHeight w:val="118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E181" w14:textId="77777777" w:rsidR="00A229E1" w:rsidRPr="004A66DC" w:rsidRDefault="00A229E1" w:rsidP="00327F66">
            <w:pPr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  <w:r w:rsidRPr="004A66DC">
              <w:rPr>
                <w:rFonts w:ascii="Arial" w:hAnsi="Arial" w:cs="Arial"/>
                <w:i/>
                <w:sz w:val="10"/>
                <w:szCs w:val="1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A3D" w14:textId="77777777" w:rsidR="00A229E1" w:rsidRPr="004A66DC" w:rsidRDefault="00B84FF5" w:rsidP="00327F66">
            <w:pPr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D0FA" w14:textId="77777777" w:rsidR="00A229E1" w:rsidRPr="004A66DC" w:rsidRDefault="00B84FF5" w:rsidP="00327F66">
            <w:pPr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BFFE" w14:textId="77777777" w:rsidR="00A229E1" w:rsidRPr="004A66DC" w:rsidRDefault="00B84FF5" w:rsidP="00327F66">
            <w:pPr>
              <w:ind w:left="-16" w:right="-65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3D75" w14:textId="77777777" w:rsidR="00A229E1" w:rsidRPr="004A66DC" w:rsidRDefault="00B84FF5" w:rsidP="00327F66">
            <w:pPr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5E3C" w14:textId="77777777" w:rsidR="00A229E1" w:rsidRPr="004A66DC" w:rsidRDefault="00B84FF5" w:rsidP="00327F66">
            <w:pPr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>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0E7F" w14:textId="77777777" w:rsidR="00A229E1" w:rsidRPr="004A66DC" w:rsidRDefault="00B84FF5" w:rsidP="00327F66">
            <w:pPr>
              <w:jc w:val="center"/>
              <w:rPr>
                <w:rFonts w:ascii="Arial" w:hAnsi="Arial"/>
                <w:i/>
                <w:sz w:val="10"/>
                <w:szCs w:val="10"/>
              </w:rPr>
            </w:pPr>
            <w:r>
              <w:rPr>
                <w:rFonts w:ascii="Arial" w:hAnsi="Arial"/>
                <w:i/>
                <w:sz w:val="10"/>
                <w:szCs w:val="10"/>
              </w:rPr>
              <w:t>7</w:t>
            </w:r>
          </w:p>
        </w:tc>
      </w:tr>
      <w:tr w:rsidR="008376C5" w:rsidRPr="004A66DC" w14:paraId="2ACDEF24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E1A40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20568" w14:textId="3F7F6F3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63FE0" w14:textId="7FB5177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BENZYNA EKSTRAKCYJNA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D26BB" w14:textId="2A9FD27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389CF" w14:textId="40ECEB3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FA94AD" w14:textId="021F336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69FD0" w14:textId="29D918C1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5l</w:t>
            </w:r>
          </w:p>
        </w:tc>
      </w:tr>
      <w:tr w:rsidR="008376C5" w:rsidRPr="004A66DC" w14:paraId="52F7CAAE" w14:textId="77777777" w:rsidTr="0044019E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063B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7CA38" w14:textId="696AB26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020206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59672" w14:textId="0C89053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DO SILNIKÓW DWUSUWOWYCH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94D8F" w14:textId="4428695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PÓŁSYNTETYCZNY, API TC LUB ISO L-EGD LUB JASO FC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13EFE" w14:textId="6B068C6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A5A28" w14:textId="42B00BE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1A01A" w14:textId="34DF214D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opakowanie do 5l</w:t>
            </w:r>
          </w:p>
        </w:tc>
      </w:tr>
      <w:tr w:rsidR="008376C5" w:rsidRPr="004A66DC" w14:paraId="0BE9EEEF" w14:textId="77777777" w:rsidTr="0044019E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48C3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F0243" w14:textId="1127CD0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5A67845" w14:textId="7094294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MINERALNY OLEJ SILNIKOWY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09DD2" w14:textId="4A8A4CFB" w:rsidR="008376C5" w:rsidRPr="00D15AEB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AEB">
              <w:rPr>
                <w:rFonts w:ascii="Arial" w:hAnsi="Arial" w:cs="Arial"/>
                <w:color w:val="000000"/>
                <w:sz w:val="16"/>
                <w:szCs w:val="16"/>
              </w:rPr>
              <w:t xml:space="preserve"> SAE:30 JASOL LUX 10,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936851" w14:textId="4F3D192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5BBE7" w14:textId="0C81412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438A" w14:textId="6AF80EE5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311E49F6" w14:textId="77777777" w:rsidTr="0044019E">
        <w:trPr>
          <w:trHeight w:val="22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0C96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F8E17" w14:textId="3DB213A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AD9A6" w14:textId="1965797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CB895" w14:textId="04A00F43" w:rsidR="008376C5" w:rsidRPr="00D15AEB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AEB">
              <w:rPr>
                <w:rFonts w:ascii="Arial" w:hAnsi="Arial" w:cs="Arial"/>
                <w:sz w:val="16"/>
                <w:szCs w:val="16"/>
              </w:rPr>
              <w:t>SAE: 15W-40, OLEJ KLASY SHPD Cl-4/CH-4//CG-4/SH , ACEA E7/E5/E3/B3/B4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F1E899" w14:textId="4D6CF3E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4FF77" w14:textId="6E171DF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92F74" w14:textId="0E10119F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761BF9DB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2D84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C72846" w14:textId="355C24F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0E110" w14:textId="50D14BE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728A3" w14:textId="57E3CEC6" w:rsidR="008376C5" w:rsidRPr="00D15AEB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AEB">
              <w:rPr>
                <w:rFonts w:ascii="Arial" w:hAnsi="Arial" w:cs="Arial"/>
                <w:sz w:val="16"/>
                <w:szCs w:val="16"/>
              </w:rPr>
              <w:t>SAE:20W-50, API CC lub CD lub 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EB893" w14:textId="2DE593E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BC48D" w14:textId="7E75DEA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005DD1" w14:textId="78B203C9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5l</w:t>
            </w:r>
          </w:p>
        </w:tc>
      </w:tr>
      <w:tr w:rsidR="008376C5" w:rsidRPr="004A66DC" w14:paraId="1C614CFE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4C15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6C8F7A" w14:textId="11146B3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930F5" w14:textId="0A34B31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66807BC" w14:textId="1893D620" w:rsidR="008376C5" w:rsidRPr="00D15AEB" w:rsidRDefault="00EA7F07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AEB">
              <w:rPr>
                <w:rFonts w:ascii="Arial" w:hAnsi="Arial" w:cs="Arial"/>
                <w:color w:val="000000"/>
                <w:sz w:val="16"/>
                <w:szCs w:val="16"/>
              </w:rPr>
              <w:t xml:space="preserve">Syntetyczny, 5W30, ACEA E6/E9, </w:t>
            </w:r>
            <w:proofErr w:type="spellStart"/>
            <w:r w:rsidRPr="00D15AEB">
              <w:rPr>
                <w:rFonts w:ascii="Arial" w:hAnsi="Arial" w:cs="Arial"/>
                <w:color w:val="000000"/>
                <w:sz w:val="16"/>
                <w:szCs w:val="16"/>
              </w:rPr>
              <w:t>Spełniajacy</w:t>
            </w:r>
            <w:proofErr w:type="spellEnd"/>
            <w:r w:rsidRPr="00D15AEB">
              <w:rPr>
                <w:rFonts w:ascii="Arial" w:hAnsi="Arial" w:cs="Arial"/>
                <w:color w:val="000000"/>
                <w:sz w:val="16"/>
                <w:szCs w:val="16"/>
              </w:rPr>
              <w:t xml:space="preserve"> normy: MAN M3477, </w:t>
            </w:r>
            <w:proofErr w:type="spellStart"/>
            <w:r w:rsidRPr="00D15AEB">
              <w:rPr>
                <w:rFonts w:ascii="Arial" w:hAnsi="Arial" w:cs="Arial"/>
                <w:color w:val="000000"/>
                <w:sz w:val="16"/>
                <w:szCs w:val="16"/>
              </w:rPr>
              <w:t>Cummins</w:t>
            </w:r>
            <w:proofErr w:type="spellEnd"/>
            <w:r w:rsidRPr="00D15AEB">
              <w:rPr>
                <w:rFonts w:ascii="Arial" w:hAnsi="Arial" w:cs="Arial"/>
                <w:color w:val="000000"/>
                <w:sz w:val="16"/>
                <w:szCs w:val="16"/>
              </w:rPr>
              <w:t xml:space="preserve"> CES 20081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DA43F" w14:textId="1E6A8761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2BC68" w14:textId="2BFB432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2D278" w14:textId="4ED3492E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3FF362FA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6871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5A8B6B" w14:textId="3FFC00E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375F1" w14:textId="285C66E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SILNIKOWY 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071DF" w14:textId="7ACC17D6" w:rsidR="008376C5" w:rsidRPr="00D15AEB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AEB">
              <w:rPr>
                <w:rFonts w:ascii="Arial" w:hAnsi="Arial" w:cs="Arial"/>
                <w:sz w:val="16"/>
                <w:szCs w:val="16"/>
              </w:rPr>
              <w:t xml:space="preserve">SAE: 5W-30, API: SM/CF, ACEA: A5/B5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D513F" w14:textId="6C07496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2EAE7" w14:textId="21EA3B7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A740F" w14:textId="35937DAF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5l</w:t>
            </w:r>
          </w:p>
        </w:tc>
      </w:tr>
      <w:tr w:rsidR="008376C5" w:rsidRPr="004A66DC" w14:paraId="6829EF6B" w14:textId="77777777" w:rsidTr="0044019E">
        <w:trPr>
          <w:trHeight w:val="22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F080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9F5CFA" w14:textId="35C3FA4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ED40A" w14:textId="5449609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HYDRAULICZNY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948CA" w14:textId="60BE3458" w:rsidR="008376C5" w:rsidRPr="00D15AEB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15AEB">
              <w:rPr>
                <w:rFonts w:ascii="Arial" w:hAnsi="Arial" w:cs="Arial"/>
                <w:sz w:val="16"/>
                <w:szCs w:val="16"/>
              </w:rPr>
              <w:t>HL-46, DIN:51524 cz.1 HL, ISO/DP 11158L-HL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A6052" w14:textId="7EE5AD8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E1C35" w14:textId="1208FF5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CDEBE" w14:textId="78E6C654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2486A4E3" w14:textId="77777777" w:rsidTr="00575219">
        <w:trPr>
          <w:trHeight w:val="56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D841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EFD2B" w14:textId="3C883C5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3465F" w14:textId="53A73FD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HYDRAULICZNY 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CAF65A2" w14:textId="5FD3905F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DIN 51524/2: HLP; ISO L-HM; DENISON HF0, HF1, HF2     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nr 195) ENERGOL HLP 46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DAB764" w14:textId="57B57B7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A525E" w14:textId="7CD51E9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6AE39" w14:textId="453FEDCD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do 208l</w:t>
            </w:r>
          </w:p>
        </w:tc>
      </w:tr>
      <w:tr w:rsidR="008376C5" w:rsidRPr="004A66DC" w14:paraId="4D2446C6" w14:textId="77777777" w:rsidTr="0044019E">
        <w:trPr>
          <w:trHeight w:val="22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6CAF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655B5" w14:textId="1D17BCC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2DC50" w14:textId="707AA2A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AE7EA" w14:textId="690A134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SAE: 80W-90, API: GL-4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BFE9C8" w14:textId="5D7455F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78551A" w14:textId="1C36791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5B02A" w14:textId="54899BD4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6EF09EF3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FC2A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58FC1" w14:textId="79CDA59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8B74D" w14:textId="3C03AF0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CFD28" w14:textId="08F9137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JCB GEAR OIL HP PLUS - do mostów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8CEDC" w14:textId="174018D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493E8" w14:textId="5EFA4D9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AF7C9" w14:textId="3A52EE10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71C17F14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D4AE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1C92F" w14:textId="42A6521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01633" w14:textId="34B1005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05B66" w14:textId="6B2183E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DO SMAROWANIA ISO 150 BP BARTRAN HV150 LUB SHELL MORLINA 150 LUB ENI ACER 150 LUB MOBIL/ESSO NUTO H150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F2CBA" w14:textId="227BA34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5398CA" w14:textId="7D8E663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94038" w14:textId="47C8D144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650E0DDD" w14:textId="77777777" w:rsidTr="0044019E">
        <w:trPr>
          <w:trHeight w:val="22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2132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7499D" w14:textId="5A6E093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0202B4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FECB2" w14:textId="1D8535E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PRZEKŁADNIOWY 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82847" w14:textId="0DF96D2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SYNTRANS 75W85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7E0DCC" w14:textId="5019962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43B6D" w14:textId="66EDD1E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8A927" w14:textId="6B294A59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00BD695A" w14:textId="77777777" w:rsidTr="00575219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C92D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0A0C9" w14:textId="050E0C6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0202B5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505E7" w14:textId="4CC3E00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4250" w14:textId="7D1AE98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SAE:80W-90, API: GL-5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CD745" w14:textId="2A54236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B5498" w14:textId="65A6131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945F4" w14:textId="2F504ADE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do 20 l</w:t>
            </w:r>
          </w:p>
        </w:tc>
      </w:tr>
      <w:tr w:rsidR="008376C5" w:rsidRPr="004A66DC" w14:paraId="66417C34" w14:textId="77777777" w:rsidTr="0044019E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4EA6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935E9" w14:textId="2D4526E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F78C" w14:textId="20DFEEB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PRZEKŁADNIOWY 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68FC5" w14:textId="0DD310E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111111"/>
                <w:sz w:val="16"/>
                <w:szCs w:val="16"/>
              </w:rPr>
              <w:t xml:space="preserve">SAE:75W-90 API: GL-4/5 ENERGEAR SHX-M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67792" w14:textId="306F66D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25F150" w14:textId="598D240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7324C" w14:textId="718B606C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1l</w:t>
            </w:r>
          </w:p>
        </w:tc>
      </w:tr>
      <w:tr w:rsidR="008376C5" w:rsidRPr="004A66DC" w14:paraId="676E8DEF" w14:textId="77777777" w:rsidTr="0044019E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CBA0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EB92E" w14:textId="0982681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0202F1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2DD85" w14:textId="47C052F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PRZEKŁADNIOWY 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1FEA" w14:textId="0F90E34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111111"/>
                <w:sz w:val="16"/>
                <w:szCs w:val="16"/>
              </w:rPr>
              <w:t>Olej do przekładni automatycznych Mobil ATF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DA43BA" w14:textId="72F26B7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509D1" w14:textId="6B30A35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366932" w14:textId="73E6858A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4A5C1883" w14:textId="77777777" w:rsidTr="0044019E">
        <w:trPr>
          <w:trHeight w:val="56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03CF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6EAF3" w14:textId="2F28C4D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04272" w14:textId="2C9A932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HYDRAULICZNO PRZEKŁADNIOWY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1E4E9" w14:textId="7E60840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LEPKOŚĆ ISO VG-46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77BC9" w14:textId="0AF4682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4B03F" w14:textId="70B4615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A661C" w14:textId="61C97305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68B2B45A" w14:textId="77777777" w:rsidTr="0044019E">
        <w:trPr>
          <w:trHeight w:val="55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3959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5EA6B" w14:textId="01E7C42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ED19B" w14:textId="69922F4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OBIEGOWY,PRZEKŁADNIOWY I DO ŁOŻYSK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CC4" w14:textId="5F3D012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MOBIL SHC 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C703A8" w14:textId="694E052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3FF74" w14:textId="5834708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BBA30" w14:textId="42D053D7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5C96BCBB" w14:textId="77777777" w:rsidTr="0044019E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D6B6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E2BAD0" w14:textId="2DD703E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0202C6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5AE54" w14:textId="12761B3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PRZEKŁADNIOWY DO PRZEKŁADNI PRZEMYSŁOWYCH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DB484" w14:textId="453AB2F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ISO VG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30A4B" w14:textId="5836294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E86A9" w14:textId="6C45476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0C9B3" w14:textId="5ABAAFEA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53B019BA" w14:textId="77777777" w:rsidTr="0044019E">
        <w:trPr>
          <w:trHeight w:val="46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3092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B1453" w14:textId="7521087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79256" w14:textId="7C13DD7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DO SILNIKÓW GAZOWYCH SAE 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5D373" w14:textId="21A24A11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MOBIL PEGASUS 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4D8CF7" w14:textId="243CDCA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259D53" w14:textId="2481D2A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13877" w14:textId="38A4C4AD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208l</w:t>
            </w:r>
          </w:p>
        </w:tc>
      </w:tr>
      <w:tr w:rsidR="008376C5" w:rsidRPr="004A66DC" w14:paraId="6B53EA67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CF03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2D62C8" w14:textId="090D329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37170" w14:textId="62FFABB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PARAFINOWY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393CD46" w14:textId="29877D6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SHELL ONDINA 919 lub TOTAL FINAVESTAN A 80 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6CC5F" w14:textId="23947A0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4B3F77" w14:textId="462BF9A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E81BB" w14:textId="1556B0BB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2D26A6B8" w14:textId="77777777" w:rsidTr="00575219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5AD8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2DD9D2" w14:textId="0B52111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46D3" w14:textId="7E1A2BD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OLEJ TRANSMISYJNY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BD81B" w14:textId="0E6AAA4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JCB EXTREME PERFORMANCE TRANSMISSION FLUID 10W - do skrzyni biegów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AE5A48" w14:textId="39E964A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A20CC" w14:textId="50329F4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90520" w14:textId="171E5EA5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od 10l do 20l</w:t>
            </w:r>
          </w:p>
        </w:tc>
      </w:tr>
      <w:tr w:rsidR="008376C5" w:rsidRPr="004A66DC" w14:paraId="74506FFC" w14:textId="77777777" w:rsidTr="0044019E">
        <w:trPr>
          <w:trHeight w:val="22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1B1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6BACC4" w14:textId="0220B5B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0202E4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FB066" w14:textId="5C65B11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DO WIRÓWKI DO ODWADNIANIA OSADÓW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F00AF" w14:textId="0CC3C2B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OLEJ KLUBERSYNTH UH1 6-100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A2C4A" w14:textId="1E2AFF1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1F03F" w14:textId="16CE162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A60CE" w14:textId="3B747248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6ABB1528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1CBE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C8B27" w14:textId="23967F9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320C0" w14:textId="0F463FF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OLEJ W SPRAYU DO GWINTOWANIA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C2777" w14:textId="25F35001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ŚRODEK SYNTETYCZNY SPECJALNY DO INSTALACJI WODY PITNEJ, NIEZAWIERAJĄCY OLEJU MINERALNEGO ORAZ FREONU, UNIWERSALNY O WŁAŚCIWOŚCIACH CHŁDZĄCYCH I SMARUJĄCYCH, ROZPUSZCZALNY W WODZIE. ODPOWIADAJĄCY PRZEPISOM DVGW, SVGW. LEPKOŚĆ  -10°C: 219mPa s (CP) POMPOWALNY DO  -28°C. BARWIONY W CELU SPRAWDZENIA WYPŁUKANIA, ANTYKOROZYJNY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12BF2B" w14:textId="7AADEF2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3CC4A4" w14:textId="0213B77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09042" w14:textId="2B5EC39F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600ml</w:t>
            </w:r>
          </w:p>
        </w:tc>
      </w:tr>
      <w:tr w:rsidR="008376C5" w:rsidRPr="004A66DC" w14:paraId="39A50E66" w14:textId="77777777" w:rsidTr="00575219">
        <w:trPr>
          <w:trHeight w:val="55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8FED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93C41" w14:textId="3F50FF9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0202F4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97C8F" w14:textId="581CC75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OLEJ PENETRUJĄCY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C1F7D" w14:textId="158BA1B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Zawiera Grafit+MoS2 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0D853" w14:textId="73AAD6E1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7CC41" w14:textId="2954DA91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3CD3A" w14:textId="6704B653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nie mniej niż 400 ml</w:t>
            </w:r>
          </w:p>
        </w:tc>
      </w:tr>
      <w:tr w:rsidR="008376C5" w:rsidRPr="004A66DC" w14:paraId="1CB4F6CB" w14:textId="77777777" w:rsidTr="0044019E">
        <w:trPr>
          <w:trHeight w:val="93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414A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A36C61" w14:textId="05B2AD7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19D6E" w14:textId="66D8FF8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SMAR DO PRZEKŁADNI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156C9" w14:textId="17C508A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MOBIL GLYGOYLE 30 LUB TIVELA S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B1DFB" w14:textId="10DD188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A1288" w14:textId="5714294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D5C35F" w14:textId="60179598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20l</w:t>
            </w:r>
          </w:p>
        </w:tc>
      </w:tr>
      <w:tr w:rsidR="008376C5" w:rsidRPr="004A66DC" w14:paraId="0C1B148E" w14:textId="77777777" w:rsidTr="0044019E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9712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C78C4" w14:textId="58C4288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1A7E8" w14:textId="40E354A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DO MIESZADEŁ PIONOWYCH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6F34BAA" w14:textId="7E9A2B8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MOBILUX EP 004, SHELL GADUS S4V 45 AC 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AB78A" w14:textId="394FA897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FE980" w14:textId="71C9298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2BD881A" w14:textId="477CCA58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opakowania do 20kg</w:t>
            </w:r>
          </w:p>
        </w:tc>
      </w:tr>
      <w:tr w:rsidR="008376C5" w:rsidRPr="004A66DC" w14:paraId="362E569E" w14:textId="77777777" w:rsidTr="0044019E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4D87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DAE186" w14:textId="61C537D1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0203C2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AB555" w14:textId="724119E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SMAR DO WIRÓWKI DO ODWADNIANAIA OSADÓW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B6E32" w14:textId="5D2BB77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SMAR RENOLIT HL T2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1F58B9" w14:textId="2513F19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B5B8B" w14:textId="6660479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3AF06" w14:textId="4B0D9F1C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 do 25kg</w:t>
            </w:r>
          </w:p>
        </w:tc>
      </w:tr>
      <w:tr w:rsidR="008376C5" w:rsidRPr="004A66DC" w14:paraId="206148DE" w14:textId="77777777" w:rsidTr="00575219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B248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D478D" w14:textId="60A7BEB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0203C8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ECC6E" w14:textId="082022B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WYSOKOTEMPERATUROWY DO ŁOŻYSK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57A7F" w14:textId="5ACF3B1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DO SYSTEMU CENTRALNEGO SMAROWANIA URZĄDZEŃ PRACUJĄCYCH W WYSOKICH TEMPERATURACH. KONSYSTENCJA GL NL 1. ZAKRES TEMPERATUR ROBOCZYCH -40 +160 STOPNI C. VECOPLEX GC-1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90824" w14:textId="5A9E20B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4A3B26" w14:textId="12A93E0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BF41F" w14:textId="0BAD13BF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beczki 50kg</w:t>
            </w:r>
          </w:p>
        </w:tc>
      </w:tr>
      <w:tr w:rsidR="008376C5" w:rsidRPr="004A66DC" w14:paraId="5CBDDECE" w14:textId="77777777" w:rsidTr="0044019E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2D03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CA70E" w14:textId="23C9459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18B31" w14:textId="4F17921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SMAR DO ŁOŻYSK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5BF1B" w14:textId="4E9B53E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DIN 51 502; KP3N-20, ISO 6743-9:BDEA-1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11C4B" w14:textId="51C4556A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972689" w14:textId="48AEEFB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E45EF" w14:textId="64FAC72C" w:rsidR="008376C5" w:rsidRPr="004A66DC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opakowanie do 10 kg</w:t>
            </w:r>
          </w:p>
        </w:tc>
      </w:tr>
      <w:tr w:rsidR="008376C5" w:rsidRPr="004A66DC" w14:paraId="5ECCBF55" w14:textId="77777777" w:rsidTr="0044019E">
        <w:trPr>
          <w:trHeight w:val="56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DC6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F6613" w14:textId="4C458F61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0203F2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BA52C" w14:textId="73410AC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C3A4A" w14:textId="0AB3024E" w:rsidR="008376C5" w:rsidRPr="00AD2689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SMAR MIEDZIA</w:t>
            </w:r>
            <w:r w:rsidR="00CC7015" w:rsidRPr="00AD2689">
              <w:rPr>
                <w:rFonts w:ascii="Arial" w:hAnsi="Arial" w:cs="Arial"/>
                <w:color w:val="000000"/>
                <w:sz w:val="16"/>
                <w:szCs w:val="16"/>
              </w:rPr>
              <w:t>N</w:t>
            </w: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Y WYSOKOTEMPERATUROWY PRZECIWZAPIECZENIOWY W SPRAYU. TEMP. OD -30°C</w:t>
            </w:r>
            <w:r w:rsidR="00A12E8D" w:rsidRPr="00AD2689">
              <w:rPr>
                <w:rFonts w:ascii="Arial" w:hAnsi="Arial" w:cs="Arial"/>
                <w:color w:val="000000"/>
                <w:sz w:val="16"/>
                <w:szCs w:val="16"/>
              </w:rPr>
              <w:t xml:space="preserve"> (+/- 10) </w:t>
            </w: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DO +1200°C. </w:t>
            </w:r>
            <w:r w:rsidR="00A12E8D" w:rsidRPr="00AD2689">
              <w:rPr>
                <w:rFonts w:ascii="Arial" w:hAnsi="Arial" w:cs="Arial"/>
                <w:color w:val="000000"/>
                <w:sz w:val="16"/>
                <w:szCs w:val="16"/>
              </w:rPr>
              <w:t>(+/- 100)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4F04A" w14:textId="64350F3F" w:rsidR="008376C5" w:rsidRPr="00AD2689" w:rsidRDefault="00AD2689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324B1" w14:textId="5251469E" w:rsidR="008376C5" w:rsidRPr="00AD2689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38407" w14:textId="44D82BD6" w:rsidR="008376C5" w:rsidRPr="00AD2689" w:rsidRDefault="008376C5" w:rsidP="008376C5">
            <w:pPr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sz w:val="16"/>
                <w:szCs w:val="16"/>
              </w:rPr>
              <w:t xml:space="preserve">opakowania nie mniej niż </w:t>
            </w:r>
            <w:r w:rsidR="00A12E8D" w:rsidRPr="00AD2689">
              <w:rPr>
                <w:rFonts w:ascii="Arial" w:hAnsi="Arial" w:cs="Arial"/>
                <w:sz w:val="16"/>
                <w:szCs w:val="16"/>
              </w:rPr>
              <w:t>30</w:t>
            </w:r>
            <w:r w:rsidRPr="00AD2689">
              <w:rPr>
                <w:rFonts w:ascii="Arial" w:hAnsi="Arial" w:cs="Arial"/>
                <w:sz w:val="16"/>
                <w:szCs w:val="16"/>
              </w:rPr>
              <w:t>0 ml</w:t>
            </w:r>
          </w:p>
        </w:tc>
      </w:tr>
      <w:tr w:rsidR="008376C5" w:rsidRPr="004A66DC" w14:paraId="5434BF0A" w14:textId="77777777" w:rsidTr="0044019E">
        <w:trPr>
          <w:trHeight w:val="22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01F5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90B4A" w14:textId="0CBFDDF5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2F651" w14:textId="60008BC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05280" w14:textId="6A95959E" w:rsidR="008376C5" w:rsidRPr="00AD2689" w:rsidRDefault="00AD2689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 xml:space="preserve">SMAR </w:t>
            </w:r>
            <w:r w:rsidR="008376C5" w:rsidRPr="00AD2689">
              <w:rPr>
                <w:rFonts w:ascii="Arial" w:hAnsi="Arial" w:cs="Arial"/>
                <w:color w:val="000000"/>
                <w:sz w:val="16"/>
                <w:szCs w:val="16"/>
              </w:rPr>
              <w:t xml:space="preserve">SILIKONOWY </w:t>
            </w:r>
            <w:r w:rsidR="00A12E8D" w:rsidRPr="00AD2689">
              <w:rPr>
                <w:rFonts w:ascii="Arial" w:hAnsi="Arial" w:cs="Arial"/>
                <w:color w:val="000000"/>
                <w:sz w:val="16"/>
                <w:szCs w:val="16"/>
              </w:rPr>
              <w:t>w sprayu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9C081" w14:textId="1F4A1CF3" w:rsidR="008376C5" w:rsidRPr="00AD2689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B040E" w14:textId="3E730763" w:rsidR="008376C5" w:rsidRPr="00AD2689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077C34" w14:textId="76F80631" w:rsidR="008376C5" w:rsidRPr="00AD2689" w:rsidRDefault="008376C5" w:rsidP="008376C5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 xml:space="preserve">opakowania do 500 </w:t>
            </w:r>
            <w:r w:rsidR="00A12E8D" w:rsidRPr="00AD2689"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</w:p>
        </w:tc>
      </w:tr>
      <w:tr w:rsidR="008376C5" w:rsidRPr="004A66DC" w14:paraId="1D57619A" w14:textId="77777777" w:rsidTr="00575219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CEE8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B5FD1" w14:textId="7586BC1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0212D4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79DFC" w14:textId="065E00F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SMAR3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483D9" w14:textId="27DBD7CD" w:rsidR="008376C5" w:rsidRPr="00AD2689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PŁYNNY SMAR WIELOFUNKCYJNY W SPRAYU. SMARUJE, ODRDZEWIA, CHRONI ANTYKOROZYJNIE I ELEKTRYCZNIE, BEZ SILIKONU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2D142" w14:textId="7237DB85" w:rsidR="008376C5" w:rsidRPr="00AD2689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329802" w14:textId="3C2E93D7" w:rsidR="008376C5" w:rsidRPr="00AD2689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E718F" w14:textId="475342EC" w:rsidR="008376C5" w:rsidRPr="00AD2689" w:rsidRDefault="008376C5" w:rsidP="008376C5">
            <w:pPr>
              <w:rPr>
                <w:rFonts w:ascii="Arial" w:hAnsi="Arial" w:cs="Arial"/>
                <w:sz w:val="14"/>
                <w:szCs w:val="14"/>
              </w:rPr>
            </w:pPr>
            <w:r w:rsidRPr="00AD2689">
              <w:rPr>
                <w:rFonts w:ascii="Arial" w:hAnsi="Arial" w:cs="Arial"/>
                <w:color w:val="000000"/>
                <w:sz w:val="16"/>
                <w:szCs w:val="16"/>
              </w:rPr>
              <w:t>opakowanie 400 ml</w:t>
            </w:r>
          </w:p>
        </w:tc>
      </w:tr>
      <w:tr w:rsidR="008376C5" w:rsidRPr="004A66DC" w14:paraId="47C906E4" w14:textId="77777777" w:rsidTr="00575219">
        <w:trPr>
          <w:trHeight w:val="23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24F1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BDFCC8" w14:textId="25A52F24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74638" w14:textId="378F2B62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WAZELINA TECHNICZNA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DA9B7" w14:textId="6FF5BBBB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47D03" w14:textId="66974026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CCA63" w14:textId="77A2567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CF9D4" w14:textId="5845F8F4" w:rsidR="008376C5" w:rsidRPr="004A66DC" w:rsidRDefault="008376C5" w:rsidP="008376C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0,5kg</w:t>
            </w:r>
          </w:p>
        </w:tc>
      </w:tr>
      <w:tr w:rsidR="008376C5" w:rsidRPr="004A66DC" w14:paraId="319CBE22" w14:textId="77777777" w:rsidTr="00575219">
        <w:trPr>
          <w:trHeight w:val="22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409C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D43BD" w14:textId="2B56CA27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C83CD" w14:textId="07AFC0B9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PŁYN DO CHŁODNIC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916A8" w14:textId="049576E8" w:rsidR="008376C5" w:rsidRPr="0052400A" w:rsidRDefault="008376C5" w:rsidP="008376C5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baza minimum -35  - temperatura zamarzania minimum -35 stopni, temperatura wrzenia do 129 stopni,</w:t>
            </w:r>
            <w:r w:rsidR="00135B6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płyn mieszalny z innymi płynami do chłodnic 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6F3F0" w14:textId="068E3884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590DEA" w14:textId="6381A853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787AD" w14:textId="54B34DDE" w:rsidR="008376C5" w:rsidRPr="0052400A" w:rsidRDefault="008376C5" w:rsidP="008376C5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 od 5l do 20l</w:t>
            </w:r>
          </w:p>
        </w:tc>
      </w:tr>
      <w:tr w:rsidR="008376C5" w:rsidRPr="004A66DC" w14:paraId="5210DAE1" w14:textId="77777777" w:rsidTr="00575219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E05D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4A2A9A" w14:textId="35AC6EF2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10F1F" w14:textId="45A915AC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PŁYN HAMULCOWY DOT 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DBC15" w14:textId="62CDF9B9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ZGODNY Z NORMAMI: PN-C-40005, FMVSS nr 116, ISO 4925, SAE J 1703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E51E5C" w14:textId="6C14470C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CA9A1F" w14:textId="6AC7787F" w:rsidR="008376C5" w:rsidRPr="000243FD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63EA" w14:textId="2728A5C2" w:rsidR="008376C5" w:rsidRPr="000243FD" w:rsidRDefault="008376C5" w:rsidP="008376C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0,5l</w:t>
            </w:r>
          </w:p>
        </w:tc>
      </w:tr>
      <w:tr w:rsidR="008376C5" w:rsidRPr="004A66DC" w14:paraId="3E5B8722" w14:textId="77777777" w:rsidTr="00575219">
        <w:trPr>
          <w:trHeight w:val="56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BF87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59D6B" w14:textId="6C3302E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0204A8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509FB" w14:textId="0CD5C06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 BLUE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CC28C" w14:textId="6663312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REDUKTOR SCR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0189B" w14:textId="3EB1FE48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C9812" w14:textId="57C6395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2F05A" w14:textId="08A6FCB2" w:rsidR="008376C5" w:rsidRPr="004A66DC" w:rsidRDefault="008376C5" w:rsidP="008376C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do 20l</w:t>
            </w:r>
          </w:p>
        </w:tc>
      </w:tr>
      <w:tr w:rsidR="008376C5" w:rsidRPr="004A66DC" w14:paraId="7038E10F" w14:textId="77777777" w:rsidTr="00575219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0668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EA290" w14:textId="167E8D2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F65E5" w14:textId="561CF3B3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ŚRODEK UŁATWIAJĄCY ODPALANIE DO WSZYSTKICH RODZAJÓW SILNIKÓW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4FE7E" w14:textId="267D8F19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SUPER START LUB SAMOSTART LUB STARTER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4352A" w14:textId="7E2CE53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85CCF" w14:textId="6BE4E33C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2ECB" w14:textId="363CFBA3" w:rsidR="008376C5" w:rsidRPr="004A66DC" w:rsidRDefault="008376C5" w:rsidP="008376C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nie mniej</w:t>
            </w:r>
            <w:r w:rsidR="00AD2689">
              <w:rPr>
                <w:rFonts w:ascii="Arial" w:hAnsi="Arial" w:cs="Arial"/>
                <w:sz w:val="16"/>
                <w:szCs w:val="16"/>
              </w:rPr>
              <w:t xml:space="preserve"> niż</w:t>
            </w:r>
            <w:r>
              <w:rPr>
                <w:rFonts w:ascii="Arial" w:hAnsi="Arial" w:cs="Arial"/>
                <w:sz w:val="16"/>
                <w:szCs w:val="16"/>
              </w:rPr>
              <w:t xml:space="preserve"> 400ml</w:t>
            </w:r>
          </w:p>
        </w:tc>
      </w:tr>
      <w:tr w:rsidR="008376C5" w:rsidRPr="004A66DC" w14:paraId="06D7C97C" w14:textId="77777777" w:rsidTr="00575219">
        <w:trPr>
          <w:trHeight w:val="366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E8F2" w14:textId="77777777" w:rsidR="008376C5" w:rsidRPr="004A66DC" w:rsidRDefault="008376C5" w:rsidP="008376C5">
            <w:pPr>
              <w:widowControl w:val="0"/>
              <w:numPr>
                <w:ilvl w:val="0"/>
                <w:numId w:val="20"/>
              </w:numPr>
              <w:tabs>
                <w:tab w:val="num" w:pos="501"/>
              </w:tabs>
              <w:spacing w:before="30" w:after="30"/>
              <w:ind w:left="357" w:hanging="357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B665B" w14:textId="4A22815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021097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26DC0" w14:textId="0EC9680D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DODATEK DO OLEJU NAPĘDOWEGO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93D89" w14:textId="04C6EBBE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ZIMOWY – PRZECIW WYDZIELANIU SIĘ PARAFINY W PALIWIE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A81FF" w14:textId="066FDD7F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9C337" w14:textId="41A17A10" w:rsidR="008376C5" w:rsidRPr="004A66DC" w:rsidRDefault="008376C5" w:rsidP="008376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2FBEF" w14:textId="2D76D647" w:rsidR="008376C5" w:rsidRPr="004A66DC" w:rsidRDefault="008376C5" w:rsidP="008376C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opakowania  nie mniej niż 400 ml</w:t>
            </w:r>
          </w:p>
        </w:tc>
      </w:tr>
    </w:tbl>
    <w:p w14:paraId="160304C9" w14:textId="77777777" w:rsidR="009E3926" w:rsidRPr="004A66DC" w:rsidRDefault="009E3926" w:rsidP="00327F66">
      <w:pPr>
        <w:ind w:left="-364" w:right="-567"/>
        <w:rPr>
          <w:rFonts w:ascii="Arial" w:hAnsi="Arial"/>
          <w:b/>
          <w:sz w:val="19"/>
          <w:szCs w:val="19"/>
        </w:rPr>
      </w:pPr>
    </w:p>
    <w:p w14:paraId="0CE0E296" w14:textId="41487313" w:rsidR="00C30B47" w:rsidRDefault="00C30B47" w:rsidP="00327F66">
      <w:pPr>
        <w:ind w:left="-364" w:right="-567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Uwaga:</w:t>
      </w:r>
    </w:p>
    <w:p w14:paraId="5237F2CD" w14:textId="77777777" w:rsidR="00327F66" w:rsidRPr="00C30B47" w:rsidRDefault="00327F66" w:rsidP="004C4EC8">
      <w:pPr>
        <w:pStyle w:val="Akapitzlist"/>
        <w:numPr>
          <w:ilvl w:val="0"/>
          <w:numId w:val="22"/>
        </w:numPr>
        <w:ind w:left="284" w:right="-567" w:hanging="284"/>
        <w:jc w:val="both"/>
        <w:rPr>
          <w:rFonts w:ascii="Arial" w:hAnsi="Arial"/>
          <w:bCs/>
          <w:sz w:val="22"/>
          <w:szCs w:val="22"/>
        </w:rPr>
      </w:pPr>
      <w:r w:rsidRPr="00C30B47">
        <w:rPr>
          <w:rFonts w:ascii="Arial" w:hAnsi="Arial"/>
          <w:bCs/>
          <w:sz w:val="22"/>
          <w:szCs w:val="22"/>
        </w:rPr>
        <w:t>W pozycjach, w których nie określono parametrów technicznych i jakościowych, lecz wskazano nazwy własne, Zamawiający ze względów technologicznych, dopuszcza wyłącznie produkty wskazane.</w:t>
      </w:r>
    </w:p>
    <w:p w14:paraId="476A80E2" w14:textId="77777777" w:rsidR="00327F66" w:rsidRPr="00C30B47" w:rsidRDefault="00327F66" w:rsidP="004C4EC8">
      <w:pPr>
        <w:pStyle w:val="Akapitzlist"/>
        <w:numPr>
          <w:ilvl w:val="0"/>
          <w:numId w:val="22"/>
        </w:numPr>
        <w:ind w:left="284" w:right="-567" w:hanging="284"/>
        <w:jc w:val="both"/>
        <w:rPr>
          <w:rFonts w:ascii="Arial" w:hAnsi="Arial"/>
          <w:bCs/>
          <w:sz w:val="22"/>
          <w:szCs w:val="22"/>
        </w:rPr>
      </w:pPr>
      <w:r w:rsidRPr="00C30B47">
        <w:rPr>
          <w:rFonts w:ascii="Arial" w:hAnsi="Arial"/>
          <w:bCs/>
          <w:sz w:val="22"/>
          <w:szCs w:val="22"/>
        </w:rPr>
        <w:t>Opakowania w przedziale np. do 20 l – obejmują opakowania mniejsze i równe 20 l</w:t>
      </w:r>
    </w:p>
    <w:p w14:paraId="5C1089C8" w14:textId="77777777" w:rsidR="00C30B47" w:rsidRDefault="00327F66" w:rsidP="004C4EC8">
      <w:pPr>
        <w:pStyle w:val="Akapitzlist"/>
        <w:numPr>
          <w:ilvl w:val="0"/>
          <w:numId w:val="22"/>
        </w:numPr>
        <w:ind w:left="284" w:right="-567" w:hanging="284"/>
        <w:jc w:val="both"/>
        <w:rPr>
          <w:rFonts w:ascii="Arial" w:hAnsi="Arial"/>
          <w:bCs/>
          <w:sz w:val="22"/>
          <w:szCs w:val="22"/>
        </w:rPr>
      </w:pPr>
      <w:r w:rsidRPr="00C30B47">
        <w:rPr>
          <w:rFonts w:ascii="Arial" w:hAnsi="Arial"/>
          <w:bCs/>
          <w:sz w:val="22"/>
          <w:szCs w:val="22"/>
        </w:rPr>
        <w:t>Opakowania w przedziale np. od 10 l do 20 l- obejmują opakowania większe i równe 10 l oraz mniejsze i równe 20 l.</w:t>
      </w:r>
      <w:r w:rsidR="00C30B47" w:rsidRPr="00C30B47">
        <w:rPr>
          <w:rFonts w:ascii="Arial" w:hAnsi="Arial"/>
          <w:bCs/>
          <w:sz w:val="22"/>
          <w:szCs w:val="22"/>
        </w:rPr>
        <w:t xml:space="preserve"> </w:t>
      </w:r>
    </w:p>
    <w:p w14:paraId="3CF9BC5C" w14:textId="42EE53EF" w:rsidR="00327F66" w:rsidRPr="00AD2689" w:rsidRDefault="00B84FF5" w:rsidP="004C4EC8">
      <w:pPr>
        <w:pStyle w:val="Akapitzlist"/>
        <w:numPr>
          <w:ilvl w:val="0"/>
          <w:numId w:val="22"/>
        </w:numPr>
        <w:ind w:left="284" w:right="-567" w:hanging="284"/>
        <w:jc w:val="both"/>
        <w:rPr>
          <w:rFonts w:ascii="Arial" w:hAnsi="Arial"/>
          <w:bCs/>
          <w:sz w:val="22"/>
          <w:szCs w:val="22"/>
        </w:rPr>
      </w:pPr>
      <w:r w:rsidRPr="00AD2689">
        <w:rPr>
          <w:rFonts w:ascii="Arial" w:hAnsi="Arial"/>
          <w:bCs/>
          <w:sz w:val="22"/>
          <w:szCs w:val="22"/>
        </w:rPr>
        <w:t xml:space="preserve">Opakowania, o których mowa w poz.1, 5, 15, </w:t>
      </w:r>
      <w:r w:rsidR="00AD2689" w:rsidRPr="00AD2689">
        <w:rPr>
          <w:rFonts w:ascii="Arial" w:hAnsi="Arial"/>
          <w:bCs/>
          <w:sz w:val="22"/>
          <w:szCs w:val="22"/>
        </w:rPr>
        <w:t>20</w:t>
      </w:r>
      <w:r w:rsidRPr="00AD2689">
        <w:rPr>
          <w:rFonts w:ascii="Arial" w:hAnsi="Arial"/>
          <w:bCs/>
          <w:sz w:val="22"/>
          <w:szCs w:val="22"/>
        </w:rPr>
        <w:t>,24,</w:t>
      </w:r>
      <w:r w:rsidR="00AD2689" w:rsidRPr="00AD2689">
        <w:rPr>
          <w:rFonts w:ascii="Arial" w:hAnsi="Arial"/>
          <w:bCs/>
          <w:sz w:val="22"/>
          <w:szCs w:val="22"/>
        </w:rPr>
        <w:t xml:space="preserve"> </w:t>
      </w:r>
      <w:r w:rsidRPr="00AD2689">
        <w:rPr>
          <w:rFonts w:ascii="Arial" w:hAnsi="Arial"/>
          <w:bCs/>
          <w:sz w:val="22"/>
          <w:szCs w:val="22"/>
        </w:rPr>
        <w:t>29, 3</w:t>
      </w:r>
      <w:r w:rsidR="00AD2689" w:rsidRPr="00AD2689">
        <w:rPr>
          <w:rFonts w:ascii="Arial" w:hAnsi="Arial"/>
          <w:bCs/>
          <w:sz w:val="22"/>
          <w:szCs w:val="22"/>
        </w:rPr>
        <w:t>3</w:t>
      </w:r>
      <w:r w:rsidRPr="00AD2689">
        <w:rPr>
          <w:rFonts w:ascii="Arial" w:hAnsi="Arial"/>
          <w:bCs/>
          <w:sz w:val="22"/>
          <w:szCs w:val="22"/>
        </w:rPr>
        <w:t>, 3</w:t>
      </w:r>
      <w:r w:rsidR="00AD2689" w:rsidRPr="00AD2689">
        <w:rPr>
          <w:rFonts w:ascii="Arial" w:hAnsi="Arial"/>
          <w:bCs/>
          <w:sz w:val="22"/>
          <w:szCs w:val="22"/>
        </w:rPr>
        <w:t>4</w:t>
      </w:r>
      <w:r w:rsidRPr="00AD2689">
        <w:rPr>
          <w:rFonts w:ascii="Arial" w:hAnsi="Arial"/>
          <w:bCs/>
          <w:sz w:val="22"/>
          <w:szCs w:val="22"/>
        </w:rPr>
        <w:t>, 3</w:t>
      </w:r>
      <w:r w:rsidR="00AD2689" w:rsidRPr="00AD2689">
        <w:rPr>
          <w:rFonts w:ascii="Arial" w:hAnsi="Arial"/>
          <w:bCs/>
          <w:sz w:val="22"/>
          <w:szCs w:val="22"/>
        </w:rPr>
        <w:t>6</w:t>
      </w:r>
      <w:r w:rsidRPr="00AD2689">
        <w:rPr>
          <w:rFonts w:ascii="Arial" w:hAnsi="Arial"/>
          <w:bCs/>
          <w:sz w:val="22"/>
          <w:szCs w:val="22"/>
        </w:rPr>
        <w:t xml:space="preserve">, </w:t>
      </w:r>
      <w:r w:rsidR="00C30B47" w:rsidRPr="00AD2689">
        <w:rPr>
          <w:rFonts w:ascii="Arial" w:hAnsi="Arial"/>
          <w:bCs/>
          <w:sz w:val="22"/>
          <w:szCs w:val="22"/>
        </w:rPr>
        <w:t>(kolumna 7 OPZ)</w:t>
      </w:r>
      <w:r w:rsidRPr="00AD2689">
        <w:rPr>
          <w:rFonts w:ascii="Arial" w:hAnsi="Arial"/>
          <w:bCs/>
          <w:sz w:val="22"/>
          <w:szCs w:val="22"/>
        </w:rPr>
        <w:t xml:space="preserve">, </w:t>
      </w:r>
      <w:r w:rsidR="00F722CF" w:rsidRPr="00AD2689">
        <w:rPr>
          <w:rFonts w:ascii="Arial" w:hAnsi="Arial"/>
          <w:bCs/>
          <w:sz w:val="22"/>
          <w:szCs w:val="22"/>
        </w:rPr>
        <w:t>dla któr</w:t>
      </w:r>
      <w:r w:rsidRPr="00AD2689">
        <w:rPr>
          <w:rFonts w:ascii="Arial" w:hAnsi="Arial"/>
          <w:bCs/>
          <w:sz w:val="22"/>
          <w:szCs w:val="22"/>
        </w:rPr>
        <w:t>ych</w:t>
      </w:r>
      <w:r w:rsidR="00F722CF" w:rsidRPr="00AD2689">
        <w:rPr>
          <w:rFonts w:ascii="Arial" w:hAnsi="Arial"/>
          <w:bCs/>
          <w:sz w:val="22"/>
          <w:szCs w:val="22"/>
        </w:rPr>
        <w:t xml:space="preserve"> producent przewidział zwiększenie pojemności opakowania przez dodanie tzw. ilości </w:t>
      </w:r>
      <w:r w:rsidRPr="00AD2689">
        <w:rPr>
          <w:rFonts w:ascii="Arial" w:hAnsi="Arial"/>
          <w:bCs/>
          <w:sz w:val="22"/>
          <w:szCs w:val="22"/>
        </w:rPr>
        <w:t>„</w:t>
      </w:r>
      <w:r w:rsidR="00F722CF" w:rsidRPr="00AD2689">
        <w:rPr>
          <w:rFonts w:ascii="Arial" w:hAnsi="Arial"/>
          <w:bCs/>
          <w:sz w:val="22"/>
          <w:szCs w:val="22"/>
        </w:rPr>
        <w:t>promocyjnej</w:t>
      </w:r>
      <w:r w:rsidRPr="00AD2689">
        <w:rPr>
          <w:rFonts w:ascii="Arial" w:hAnsi="Arial"/>
          <w:bCs/>
          <w:sz w:val="22"/>
          <w:szCs w:val="22"/>
        </w:rPr>
        <w:t>”</w:t>
      </w:r>
      <w:r w:rsidR="00F722CF" w:rsidRPr="00AD2689">
        <w:rPr>
          <w:rFonts w:ascii="Arial" w:hAnsi="Arial"/>
          <w:bCs/>
          <w:sz w:val="22"/>
          <w:szCs w:val="22"/>
        </w:rPr>
        <w:t xml:space="preserve"> i/lub </w:t>
      </w:r>
      <w:r w:rsidRPr="00AD2689">
        <w:rPr>
          <w:rFonts w:ascii="Arial" w:hAnsi="Arial"/>
          <w:bCs/>
          <w:sz w:val="22"/>
          <w:szCs w:val="22"/>
        </w:rPr>
        <w:t>„</w:t>
      </w:r>
      <w:r w:rsidR="00F722CF" w:rsidRPr="00AD2689">
        <w:rPr>
          <w:rFonts w:ascii="Arial" w:hAnsi="Arial"/>
          <w:bCs/>
          <w:sz w:val="22"/>
          <w:szCs w:val="22"/>
        </w:rPr>
        <w:t>gratis</w:t>
      </w:r>
      <w:r w:rsidRPr="00AD2689">
        <w:rPr>
          <w:rFonts w:ascii="Arial" w:hAnsi="Arial"/>
          <w:bCs/>
          <w:sz w:val="22"/>
          <w:szCs w:val="22"/>
        </w:rPr>
        <w:t>”, nie zobowiązują Zamawiającego do zmiany opisu przedmiotu zamówienia w zakresie pojemności i wielkości wymaganych opakowań</w:t>
      </w:r>
      <w:r w:rsidR="00C30B47" w:rsidRPr="00AD2689">
        <w:rPr>
          <w:rFonts w:ascii="Arial" w:hAnsi="Arial"/>
          <w:bCs/>
          <w:sz w:val="22"/>
          <w:szCs w:val="22"/>
        </w:rPr>
        <w:t>.</w:t>
      </w:r>
    </w:p>
    <w:p w14:paraId="53BBF57B" w14:textId="4D78D51C" w:rsidR="00327F66" w:rsidRPr="004A66DC" w:rsidRDefault="00327F66" w:rsidP="00C30B47">
      <w:pPr>
        <w:tabs>
          <w:tab w:val="left" w:pos="567"/>
          <w:tab w:val="left" w:pos="4536"/>
          <w:tab w:val="left" w:pos="5953"/>
        </w:tabs>
        <w:ind w:firstLine="60"/>
        <w:jc w:val="both"/>
        <w:rPr>
          <w:rFonts w:ascii="Arial" w:hAnsi="Arial" w:cs="Arial"/>
          <w:b/>
          <w:i/>
          <w:sz w:val="20"/>
          <w:szCs w:val="20"/>
        </w:rPr>
      </w:pPr>
    </w:p>
    <w:p w14:paraId="6CC54446" w14:textId="77777777" w:rsidR="00327F66" w:rsidRPr="004A66DC" w:rsidRDefault="00327F66" w:rsidP="00327F66">
      <w:pPr>
        <w:tabs>
          <w:tab w:val="num" w:pos="1980"/>
          <w:tab w:val="right" w:pos="9072"/>
        </w:tabs>
        <w:ind w:left="426" w:hanging="426"/>
        <w:jc w:val="both"/>
        <w:rPr>
          <w:rFonts w:ascii="Arial" w:hAnsi="Arial" w:cs="Arial"/>
          <w:i/>
          <w:sz w:val="20"/>
          <w:szCs w:val="20"/>
        </w:rPr>
      </w:pPr>
    </w:p>
    <w:p w14:paraId="66D93467" w14:textId="6BD380BA" w:rsidR="00DC153A" w:rsidRDefault="00DC153A">
      <w:pPr>
        <w:rPr>
          <w:rFonts w:cs="Arial"/>
          <w:b/>
          <w:szCs w:val="16"/>
        </w:rPr>
      </w:pPr>
    </w:p>
    <w:p w14:paraId="2CD775A7" w14:textId="77777777" w:rsidR="00334548" w:rsidRPr="004A66DC" w:rsidRDefault="00334548" w:rsidP="00DC153A">
      <w:pPr>
        <w:shd w:val="clear" w:color="auto" w:fill="FFFFFF"/>
        <w:ind w:left="284" w:hanging="284"/>
        <w:jc w:val="both"/>
        <w:rPr>
          <w:rFonts w:cs="Arial"/>
          <w:b/>
          <w:szCs w:val="16"/>
        </w:rPr>
      </w:pPr>
    </w:p>
    <w:sectPr w:rsidR="00334548" w:rsidRPr="004A66DC" w:rsidSect="00222FE5">
      <w:headerReference w:type="default" r:id="rId8"/>
      <w:footerReference w:type="even" r:id="rId9"/>
      <w:footerReference w:type="default" r:id="rId10"/>
      <w:pgSz w:w="11906" w:h="16838"/>
      <w:pgMar w:top="275" w:right="926" w:bottom="881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58B85" w14:textId="77777777" w:rsidR="00A92B97" w:rsidRDefault="00A92B97">
      <w:r>
        <w:separator/>
      </w:r>
    </w:p>
  </w:endnote>
  <w:endnote w:type="continuationSeparator" w:id="0">
    <w:p w14:paraId="6FC8B425" w14:textId="77777777" w:rsidR="00A92B97" w:rsidRDefault="00A9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1CE2" w14:textId="77777777" w:rsidR="00A92B97" w:rsidRDefault="00A92B97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89E8BD" w14:textId="77777777" w:rsidR="00A92B97" w:rsidRDefault="00A92B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EB1A" w14:textId="77777777" w:rsidR="00A92B97" w:rsidRPr="00E07E57" w:rsidRDefault="00A92B97">
    <w:pPr>
      <w:pStyle w:val="Stopka"/>
      <w:jc w:val="center"/>
      <w:rPr>
        <w:rFonts w:ascii="Arial" w:hAnsi="Arial" w:cs="Arial"/>
        <w:sz w:val="16"/>
        <w:szCs w:val="16"/>
      </w:rPr>
    </w:pPr>
    <w:r w:rsidRPr="00E07E57">
      <w:rPr>
        <w:rFonts w:ascii="Arial" w:hAnsi="Arial" w:cs="Arial"/>
        <w:sz w:val="16"/>
        <w:szCs w:val="16"/>
      </w:rPr>
      <w:fldChar w:fldCharType="begin"/>
    </w:r>
    <w:r w:rsidRPr="00E07E57">
      <w:rPr>
        <w:rFonts w:ascii="Arial" w:hAnsi="Arial" w:cs="Arial"/>
        <w:sz w:val="16"/>
        <w:szCs w:val="16"/>
      </w:rPr>
      <w:instrText>PAGE   \* MERGEFORMAT</w:instrText>
    </w:r>
    <w:r w:rsidRPr="00E07E5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E07E57">
      <w:rPr>
        <w:rFonts w:ascii="Arial" w:hAnsi="Arial" w:cs="Arial"/>
        <w:sz w:val="16"/>
        <w:szCs w:val="16"/>
      </w:rPr>
      <w:fldChar w:fldCharType="end"/>
    </w:r>
  </w:p>
  <w:p w14:paraId="0BAA045D" w14:textId="77777777" w:rsidR="00A92B97" w:rsidRDefault="00A92B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C40BD" w14:textId="77777777" w:rsidR="00A92B97" w:rsidRDefault="00A92B97">
      <w:r>
        <w:separator/>
      </w:r>
    </w:p>
  </w:footnote>
  <w:footnote w:type="continuationSeparator" w:id="0">
    <w:p w14:paraId="01BF5B45" w14:textId="77777777" w:rsidR="00A92B97" w:rsidRDefault="00A92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A3C0" w14:textId="705E098F" w:rsidR="00A92B97" w:rsidRPr="002E11CA" w:rsidRDefault="00A92B97" w:rsidP="001D5C3E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2E11CA">
      <w:rPr>
        <w:rFonts w:ascii="Arial" w:hAnsi="Arial"/>
        <w:sz w:val="16"/>
        <w:szCs w:val="16"/>
      </w:rPr>
      <w:t>Z-</w:t>
    </w:r>
    <w:r w:rsidR="00195B23">
      <w:rPr>
        <w:rFonts w:ascii="Arial" w:hAnsi="Arial"/>
        <w:sz w:val="16"/>
        <w:szCs w:val="16"/>
      </w:rPr>
      <w:t>123</w:t>
    </w:r>
    <w:r w:rsidRPr="002E11CA">
      <w:rPr>
        <w:rFonts w:ascii="Arial" w:hAnsi="Arial"/>
        <w:sz w:val="16"/>
        <w:szCs w:val="16"/>
      </w:rPr>
      <w:t>/D/RZ/20</w:t>
    </w:r>
    <w:r>
      <w:rPr>
        <w:rFonts w:ascii="Arial" w:hAnsi="Arial"/>
        <w:sz w:val="16"/>
        <w:szCs w:val="16"/>
      </w:rPr>
      <w:t>2</w:t>
    </w:r>
    <w:r w:rsidR="00195B23">
      <w:rPr>
        <w:rFonts w:ascii="Arial" w:hAnsi="Arial"/>
        <w:sz w:val="16"/>
        <w:szCs w:val="16"/>
      </w:rPr>
      <w:t>1</w:t>
    </w:r>
    <w:r w:rsidRPr="002E11CA">
      <w:rPr>
        <w:rFonts w:ascii="Arial" w:hAnsi="Arial"/>
        <w:sz w:val="16"/>
        <w:szCs w:val="16"/>
      </w:rPr>
      <w:t>– Dostawa olejów silnikowych, hydraulicznych, przekładniowych, płynów i smarów</w:t>
    </w:r>
  </w:p>
  <w:p w14:paraId="2DC4D22B" w14:textId="77777777" w:rsidR="00A92B97" w:rsidRPr="001D5C3E" w:rsidRDefault="00A92B97" w:rsidP="001D5C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CC5EEA"/>
    <w:multiLevelType w:val="hybridMultilevel"/>
    <w:tmpl w:val="F320B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541FDA"/>
    <w:multiLevelType w:val="hybridMultilevel"/>
    <w:tmpl w:val="B6DA43AC"/>
    <w:lvl w:ilvl="0" w:tplc="70ACE02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474A63"/>
    <w:multiLevelType w:val="hybridMultilevel"/>
    <w:tmpl w:val="53925C68"/>
    <w:lvl w:ilvl="0" w:tplc="7D163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77E7A"/>
    <w:multiLevelType w:val="hybridMultilevel"/>
    <w:tmpl w:val="A310453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A36A1C"/>
    <w:multiLevelType w:val="hybridMultilevel"/>
    <w:tmpl w:val="2FF0969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733EB8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3"/>
  </w:num>
  <w:num w:numId="5">
    <w:abstractNumId w:val="14"/>
  </w:num>
  <w:num w:numId="6">
    <w:abstractNumId w:val="22"/>
  </w:num>
  <w:num w:numId="7">
    <w:abstractNumId w:val="18"/>
  </w:num>
  <w:num w:numId="8">
    <w:abstractNumId w:val="4"/>
  </w:num>
  <w:num w:numId="9">
    <w:abstractNumId w:val="19"/>
  </w:num>
  <w:num w:numId="10">
    <w:abstractNumId w:val="7"/>
  </w:num>
  <w:num w:numId="11">
    <w:abstractNumId w:val="6"/>
  </w:num>
  <w:num w:numId="12">
    <w:abstractNumId w:val="8"/>
  </w:num>
  <w:num w:numId="13">
    <w:abstractNumId w:val="17"/>
  </w:num>
  <w:num w:numId="14">
    <w:abstractNumId w:val="16"/>
  </w:num>
  <w:num w:numId="15">
    <w:abstractNumId w:val="9"/>
  </w:num>
  <w:num w:numId="16">
    <w:abstractNumId w:val="21"/>
  </w:num>
  <w:num w:numId="17">
    <w:abstractNumId w:val="0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20"/>
  </w:num>
  <w:num w:numId="22">
    <w:abstractNumId w:val="1"/>
  </w:num>
  <w:num w:numId="23">
    <w:abstractNumId w:val="2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073AB"/>
    <w:rsid w:val="000162FB"/>
    <w:rsid w:val="000175AD"/>
    <w:rsid w:val="00021EA7"/>
    <w:rsid w:val="000243FD"/>
    <w:rsid w:val="0003128A"/>
    <w:rsid w:val="00033139"/>
    <w:rsid w:val="00035EEC"/>
    <w:rsid w:val="00036420"/>
    <w:rsid w:val="00037B2B"/>
    <w:rsid w:val="000403FD"/>
    <w:rsid w:val="00045C1A"/>
    <w:rsid w:val="0004776C"/>
    <w:rsid w:val="00047F81"/>
    <w:rsid w:val="000517C8"/>
    <w:rsid w:val="000575D2"/>
    <w:rsid w:val="000719D7"/>
    <w:rsid w:val="0007749F"/>
    <w:rsid w:val="00081A14"/>
    <w:rsid w:val="00082F73"/>
    <w:rsid w:val="00085834"/>
    <w:rsid w:val="00091645"/>
    <w:rsid w:val="00095467"/>
    <w:rsid w:val="000A6255"/>
    <w:rsid w:val="000F2AA9"/>
    <w:rsid w:val="000F2B23"/>
    <w:rsid w:val="00105235"/>
    <w:rsid w:val="00127459"/>
    <w:rsid w:val="001309F0"/>
    <w:rsid w:val="00135B62"/>
    <w:rsid w:val="00137E9F"/>
    <w:rsid w:val="001412E9"/>
    <w:rsid w:val="0014715F"/>
    <w:rsid w:val="00171EEB"/>
    <w:rsid w:val="001758FB"/>
    <w:rsid w:val="001819EF"/>
    <w:rsid w:val="00195B23"/>
    <w:rsid w:val="001A69D2"/>
    <w:rsid w:val="001D5C3E"/>
    <w:rsid w:val="001E203C"/>
    <w:rsid w:val="001F32C5"/>
    <w:rsid w:val="00222FE5"/>
    <w:rsid w:val="00240313"/>
    <w:rsid w:val="002429B0"/>
    <w:rsid w:val="002968D0"/>
    <w:rsid w:val="00297875"/>
    <w:rsid w:val="002978F4"/>
    <w:rsid w:val="002A2AB8"/>
    <w:rsid w:val="002C5E19"/>
    <w:rsid w:val="002C64D7"/>
    <w:rsid w:val="002D557F"/>
    <w:rsid w:val="002E11CA"/>
    <w:rsid w:val="002E1F69"/>
    <w:rsid w:val="002E4B1B"/>
    <w:rsid w:val="002F39DC"/>
    <w:rsid w:val="002F7D9E"/>
    <w:rsid w:val="0031024E"/>
    <w:rsid w:val="00313BBC"/>
    <w:rsid w:val="0031495C"/>
    <w:rsid w:val="00327F66"/>
    <w:rsid w:val="00330ABF"/>
    <w:rsid w:val="00334114"/>
    <w:rsid w:val="00334548"/>
    <w:rsid w:val="0033519D"/>
    <w:rsid w:val="003415CD"/>
    <w:rsid w:val="003432ED"/>
    <w:rsid w:val="00346855"/>
    <w:rsid w:val="003509C7"/>
    <w:rsid w:val="003519A8"/>
    <w:rsid w:val="003607D5"/>
    <w:rsid w:val="003651D6"/>
    <w:rsid w:val="00365C79"/>
    <w:rsid w:val="00370685"/>
    <w:rsid w:val="00373C74"/>
    <w:rsid w:val="0038012C"/>
    <w:rsid w:val="00382FC1"/>
    <w:rsid w:val="003910CF"/>
    <w:rsid w:val="0039527D"/>
    <w:rsid w:val="003A4E22"/>
    <w:rsid w:val="003D3B8B"/>
    <w:rsid w:val="003D68C4"/>
    <w:rsid w:val="003F789D"/>
    <w:rsid w:val="00401A78"/>
    <w:rsid w:val="00404E70"/>
    <w:rsid w:val="00412AA6"/>
    <w:rsid w:val="00415F2F"/>
    <w:rsid w:val="00424487"/>
    <w:rsid w:val="0042755C"/>
    <w:rsid w:val="00427B9F"/>
    <w:rsid w:val="00431D73"/>
    <w:rsid w:val="004342BD"/>
    <w:rsid w:val="004362A4"/>
    <w:rsid w:val="00451497"/>
    <w:rsid w:val="00474F89"/>
    <w:rsid w:val="004819E2"/>
    <w:rsid w:val="00490168"/>
    <w:rsid w:val="00490174"/>
    <w:rsid w:val="004A66DC"/>
    <w:rsid w:val="004B07D1"/>
    <w:rsid w:val="004B4945"/>
    <w:rsid w:val="004B754E"/>
    <w:rsid w:val="004C4EC8"/>
    <w:rsid w:val="004F2122"/>
    <w:rsid w:val="004F449C"/>
    <w:rsid w:val="00515034"/>
    <w:rsid w:val="0052400A"/>
    <w:rsid w:val="00526BDB"/>
    <w:rsid w:val="00527F13"/>
    <w:rsid w:val="00535CAE"/>
    <w:rsid w:val="0053764F"/>
    <w:rsid w:val="00542D29"/>
    <w:rsid w:val="00542DDB"/>
    <w:rsid w:val="00551968"/>
    <w:rsid w:val="00561B29"/>
    <w:rsid w:val="00573ECD"/>
    <w:rsid w:val="005C4C64"/>
    <w:rsid w:val="005D06B2"/>
    <w:rsid w:val="005E1BD0"/>
    <w:rsid w:val="005E2403"/>
    <w:rsid w:val="005F12DD"/>
    <w:rsid w:val="005F579B"/>
    <w:rsid w:val="005F5FBC"/>
    <w:rsid w:val="00623782"/>
    <w:rsid w:val="00630097"/>
    <w:rsid w:val="00634A83"/>
    <w:rsid w:val="00641D26"/>
    <w:rsid w:val="00642182"/>
    <w:rsid w:val="00645E35"/>
    <w:rsid w:val="00652BC7"/>
    <w:rsid w:val="0066162C"/>
    <w:rsid w:val="006764E8"/>
    <w:rsid w:val="0069001A"/>
    <w:rsid w:val="006A13CA"/>
    <w:rsid w:val="006A7679"/>
    <w:rsid w:val="006B4059"/>
    <w:rsid w:val="006C53CF"/>
    <w:rsid w:val="006D50AC"/>
    <w:rsid w:val="006E069A"/>
    <w:rsid w:val="006E1F90"/>
    <w:rsid w:val="006F13B8"/>
    <w:rsid w:val="00704675"/>
    <w:rsid w:val="007171A8"/>
    <w:rsid w:val="007203B8"/>
    <w:rsid w:val="00734712"/>
    <w:rsid w:val="00752581"/>
    <w:rsid w:val="0077239F"/>
    <w:rsid w:val="007819A7"/>
    <w:rsid w:val="00797CD1"/>
    <w:rsid w:val="007C424B"/>
    <w:rsid w:val="008014DC"/>
    <w:rsid w:val="008025B9"/>
    <w:rsid w:val="00830375"/>
    <w:rsid w:val="008371FD"/>
    <w:rsid w:val="008376C5"/>
    <w:rsid w:val="008412BC"/>
    <w:rsid w:val="0086185D"/>
    <w:rsid w:val="00863E8B"/>
    <w:rsid w:val="008770D7"/>
    <w:rsid w:val="00886F2D"/>
    <w:rsid w:val="00891F4C"/>
    <w:rsid w:val="00892997"/>
    <w:rsid w:val="008A5E8F"/>
    <w:rsid w:val="008C0119"/>
    <w:rsid w:val="008C1462"/>
    <w:rsid w:val="008C516E"/>
    <w:rsid w:val="008D09AA"/>
    <w:rsid w:val="008D2812"/>
    <w:rsid w:val="008E50BC"/>
    <w:rsid w:val="008E5F8F"/>
    <w:rsid w:val="008F00E4"/>
    <w:rsid w:val="008F679A"/>
    <w:rsid w:val="00904AE2"/>
    <w:rsid w:val="009060E2"/>
    <w:rsid w:val="0091654F"/>
    <w:rsid w:val="00925D5E"/>
    <w:rsid w:val="00927640"/>
    <w:rsid w:val="00943F1A"/>
    <w:rsid w:val="009456F2"/>
    <w:rsid w:val="0095057D"/>
    <w:rsid w:val="009626C9"/>
    <w:rsid w:val="0097088A"/>
    <w:rsid w:val="0098105E"/>
    <w:rsid w:val="00981F6E"/>
    <w:rsid w:val="009B1C5B"/>
    <w:rsid w:val="009C2F6B"/>
    <w:rsid w:val="009C75E1"/>
    <w:rsid w:val="009E3926"/>
    <w:rsid w:val="009E45AA"/>
    <w:rsid w:val="009F6086"/>
    <w:rsid w:val="00A0165F"/>
    <w:rsid w:val="00A03AEC"/>
    <w:rsid w:val="00A04625"/>
    <w:rsid w:val="00A1021A"/>
    <w:rsid w:val="00A11EC2"/>
    <w:rsid w:val="00A12E8D"/>
    <w:rsid w:val="00A17D7C"/>
    <w:rsid w:val="00A229E1"/>
    <w:rsid w:val="00A3604B"/>
    <w:rsid w:val="00A4652C"/>
    <w:rsid w:val="00A54E9A"/>
    <w:rsid w:val="00A55D04"/>
    <w:rsid w:val="00A70882"/>
    <w:rsid w:val="00A92B97"/>
    <w:rsid w:val="00A94911"/>
    <w:rsid w:val="00AA7DF9"/>
    <w:rsid w:val="00AB57B1"/>
    <w:rsid w:val="00AC0068"/>
    <w:rsid w:val="00AD2689"/>
    <w:rsid w:val="00AE048F"/>
    <w:rsid w:val="00AE2F4E"/>
    <w:rsid w:val="00AE7A3E"/>
    <w:rsid w:val="00AE7EDA"/>
    <w:rsid w:val="00AF4576"/>
    <w:rsid w:val="00B342BC"/>
    <w:rsid w:val="00B4077E"/>
    <w:rsid w:val="00B407B0"/>
    <w:rsid w:val="00B61844"/>
    <w:rsid w:val="00B673BB"/>
    <w:rsid w:val="00B84FF5"/>
    <w:rsid w:val="00B9547F"/>
    <w:rsid w:val="00BB4C56"/>
    <w:rsid w:val="00BC6B26"/>
    <w:rsid w:val="00BE2A5D"/>
    <w:rsid w:val="00BF51E4"/>
    <w:rsid w:val="00C05D17"/>
    <w:rsid w:val="00C30B47"/>
    <w:rsid w:val="00C43D7F"/>
    <w:rsid w:val="00C56101"/>
    <w:rsid w:val="00C568C9"/>
    <w:rsid w:val="00C57B22"/>
    <w:rsid w:val="00C608A2"/>
    <w:rsid w:val="00C650B4"/>
    <w:rsid w:val="00C70496"/>
    <w:rsid w:val="00C70BD1"/>
    <w:rsid w:val="00C732CB"/>
    <w:rsid w:val="00C76FF5"/>
    <w:rsid w:val="00C816C0"/>
    <w:rsid w:val="00C81F7F"/>
    <w:rsid w:val="00C8753B"/>
    <w:rsid w:val="00CA3848"/>
    <w:rsid w:val="00CA3B0D"/>
    <w:rsid w:val="00CB4061"/>
    <w:rsid w:val="00CB527D"/>
    <w:rsid w:val="00CB5A93"/>
    <w:rsid w:val="00CB72A3"/>
    <w:rsid w:val="00CC43F2"/>
    <w:rsid w:val="00CC6BE5"/>
    <w:rsid w:val="00CC7015"/>
    <w:rsid w:val="00CD3261"/>
    <w:rsid w:val="00CD652E"/>
    <w:rsid w:val="00CE1D3D"/>
    <w:rsid w:val="00CF2274"/>
    <w:rsid w:val="00CF670A"/>
    <w:rsid w:val="00D013F4"/>
    <w:rsid w:val="00D07114"/>
    <w:rsid w:val="00D15AEB"/>
    <w:rsid w:val="00D1743E"/>
    <w:rsid w:val="00D455BD"/>
    <w:rsid w:val="00D45B22"/>
    <w:rsid w:val="00D4618C"/>
    <w:rsid w:val="00D47DA6"/>
    <w:rsid w:val="00D54BF0"/>
    <w:rsid w:val="00D75180"/>
    <w:rsid w:val="00D815F5"/>
    <w:rsid w:val="00D81E03"/>
    <w:rsid w:val="00D85B33"/>
    <w:rsid w:val="00D9649D"/>
    <w:rsid w:val="00D96565"/>
    <w:rsid w:val="00D965AE"/>
    <w:rsid w:val="00D96BAD"/>
    <w:rsid w:val="00DA0CFB"/>
    <w:rsid w:val="00DB25CE"/>
    <w:rsid w:val="00DB3D91"/>
    <w:rsid w:val="00DC153A"/>
    <w:rsid w:val="00DD2ACB"/>
    <w:rsid w:val="00DD6495"/>
    <w:rsid w:val="00DE7EC3"/>
    <w:rsid w:val="00DF0BCC"/>
    <w:rsid w:val="00DF0E47"/>
    <w:rsid w:val="00DF4991"/>
    <w:rsid w:val="00E07E57"/>
    <w:rsid w:val="00E119CF"/>
    <w:rsid w:val="00E27050"/>
    <w:rsid w:val="00E3229B"/>
    <w:rsid w:val="00E54B0F"/>
    <w:rsid w:val="00E87175"/>
    <w:rsid w:val="00E87BD9"/>
    <w:rsid w:val="00E965B0"/>
    <w:rsid w:val="00EA1448"/>
    <w:rsid w:val="00EA43E7"/>
    <w:rsid w:val="00EA7F07"/>
    <w:rsid w:val="00ED1138"/>
    <w:rsid w:val="00ED4DBF"/>
    <w:rsid w:val="00ED6F4C"/>
    <w:rsid w:val="00EE1956"/>
    <w:rsid w:val="00F034EB"/>
    <w:rsid w:val="00F1533B"/>
    <w:rsid w:val="00F23D13"/>
    <w:rsid w:val="00F30A11"/>
    <w:rsid w:val="00F31FF6"/>
    <w:rsid w:val="00F6598F"/>
    <w:rsid w:val="00F703D3"/>
    <w:rsid w:val="00F722CF"/>
    <w:rsid w:val="00F80C6F"/>
    <w:rsid w:val="00F9586B"/>
    <w:rsid w:val="00FB22FD"/>
    <w:rsid w:val="00FB4119"/>
    <w:rsid w:val="00FC0FBF"/>
    <w:rsid w:val="00FC435E"/>
    <w:rsid w:val="00FD2911"/>
    <w:rsid w:val="00FE25C3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7D249"/>
  <w15:docId w15:val="{547FB280-8F21-4343-84E7-CA0A8CCF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1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link w:val="Tekstpodstawowywcity3Znak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BF51E4"/>
    <w:rPr>
      <w:sz w:val="16"/>
      <w:szCs w:val="16"/>
      <w:lang w:val="pl-PL" w:eastAsia="pl-PL" w:bidi="ar-SA"/>
    </w:rPr>
  </w:style>
  <w:style w:type="paragraph" w:customStyle="1" w:styleId="Znak">
    <w:name w:val="Znak"/>
    <w:basedOn w:val="Normalny"/>
    <w:rsid w:val="00A11EC2"/>
  </w:style>
  <w:style w:type="paragraph" w:customStyle="1" w:styleId="Znak0">
    <w:name w:val="Znak"/>
    <w:basedOn w:val="Normalny"/>
    <w:rsid w:val="00091645"/>
  </w:style>
  <w:style w:type="character" w:styleId="Hipercze">
    <w:name w:val="Hyperlink"/>
    <w:rsid w:val="005E1BD0"/>
    <w:rPr>
      <w:color w:val="0000FF"/>
      <w:u w:val="single"/>
    </w:rPr>
  </w:style>
  <w:style w:type="character" w:customStyle="1" w:styleId="Tekstpodstawowy3Znak">
    <w:name w:val="Tekst podstawowy 3 Znak"/>
    <w:link w:val="Tekstpodstawowy3"/>
    <w:rsid w:val="00891F4C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E07E57"/>
    <w:rPr>
      <w:sz w:val="24"/>
      <w:szCs w:val="24"/>
    </w:rPr>
  </w:style>
  <w:style w:type="character" w:customStyle="1" w:styleId="TytuZnak">
    <w:name w:val="Tytuł Znak"/>
    <w:link w:val="Tytu"/>
    <w:rsid w:val="00035EEC"/>
    <w:rPr>
      <w:b/>
      <w:sz w:val="36"/>
    </w:rPr>
  </w:style>
  <w:style w:type="paragraph" w:styleId="Tekstdymka">
    <w:name w:val="Balloon Text"/>
    <w:basedOn w:val="Normalny"/>
    <w:link w:val="TekstdymkaZnak"/>
    <w:rsid w:val="00FD2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29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0B47"/>
    <w:pPr>
      <w:ind w:left="720"/>
      <w:contextualSpacing/>
    </w:pPr>
  </w:style>
  <w:style w:type="paragraph" w:customStyle="1" w:styleId="Znak1">
    <w:name w:val="Znak"/>
    <w:basedOn w:val="Normalny"/>
    <w:rsid w:val="004C4EC8"/>
  </w:style>
  <w:style w:type="character" w:styleId="Odwoaniedokomentarza">
    <w:name w:val="annotation reference"/>
    <w:basedOn w:val="Domylnaczcionkaakapitu"/>
    <w:semiHidden/>
    <w:unhideWhenUsed/>
    <w:rsid w:val="00135B6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35B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35B6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35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35B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F58C0-E179-4DC6-A647-CBFCD6BB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886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MWiK Bydgoszcz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Dorota</dc:creator>
  <cp:keywords/>
  <cp:lastModifiedBy>Magdalena Błaszek</cp:lastModifiedBy>
  <cp:revision>12</cp:revision>
  <cp:lastPrinted>2020-02-06T11:41:00Z</cp:lastPrinted>
  <dcterms:created xsi:type="dcterms:W3CDTF">2021-07-06T07:26:00Z</dcterms:created>
  <dcterms:modified xsi:type="dcterms:W3CDTF">2021-07-15T06:46:00Z</dcterms:modified>
</cp:coreProperties>
</file>